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12" w:rsidRPr="0075777A" w:rsidRDefault="0075777A" w:rsidP="0075777A">
      <w:pPr>
        <w:jc w:val="right"/>
        <w:rPr>
          <w:b/>
          <w:sz w:val="36"/>
        </w:rPr>
      </w:pPr>
      <w:r w:rsidRPr="0075777A">
        <w:rPr>
          <w:b/>
        </w:rPr>
        <w:t>FILED JULY 2</w:t>
      </w:r>
      <w:r>
        <w:rPr>
          <w:b/>
        </w:rPr>
        <w:t>3</w:t>
      </w:r>
      <w:r w:rsidRPr="0075777A">
        <w:rPr>
          <w:b/>
        </w:rPr>
        <w:t>, 2010</w:t>
      </w:r>
    </w:p>
    <w:p w:rsidR="003D3B12" w:rsidRDefault="003D3B12"/>
    <w:p w:rsidR="003D3B12" w:rsidRDefault="003D3B12"/>
    <w:p w:rsidR="003D3B12" w:rsidRDefault="003D3B12"/>
    <w:p w:rsidR="003D3B12" w:rsidRDefault="003D3B12"/>
    <w:p w:rsidR="003D3B12" w:rsidRDefault="003D3B12">
      <w:pPr>
        <w:pStyle w:val="Heading1"/>
      </w:pPr>
      <w:r>
        <w:t>STATE BAR COURT OF CALIFORNIA</w:t>
      </w:r>
    </w:p>
    <w:p w:rsidR="003D3B12" w:rsidRDefault="003D3B12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HEARING DEPARTMENT – </w:t>
      </w:r>
      <w:bookmarkStart w:id="0" w:name="venue"/>
      <w:bookmarkEnd w:id="0"/>
      <w:r w:rsidR="00332D3C">
        <w:rPr>
          <w:b/>
          <w:bCs/>
        </w:rPr>
        <w:t>LOS ANGELES</w:t>
      </w:r>
    </w:p>
    <w:p w:rsidR="003D3B12" w:rsidRDefault="003D3B12">
      <w:pPr>
        <w:spacing w:line="480" w:lineRule="auto"/>
        <w:jc w:val="center"/>
        <w:rPr>
          <w:b/>
          <w:bCs/>
        </w:rPr>
      </w:pPr>
    </w:p>
    <w:p w:rsidR="003D3B12" w:rsidRDefault="003D3B12">
      <w:pPr>
        <w:spacing w:line="480" w:lineRule="auto"/>
        <w:rPr>
          <w:b/>
          <w:bCs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73"/>
        <w:gridCol w:w="182"/>
        <w:gridCol w:w="240"/>
        <w:gridCol w:w="1050"/>
        <w:gridCol w:w="3510"/>
      </w:tblGrid>
      <w:tr w:rsidR="003D3B12" w:rsidTr="00EB1B4E">
        <w:trPr>
          <w:cantSplit/>
          <w:trHeight w:val="462"/>
        </w:trPr>
        <w:tc>
          <w:tcPr>
            <w:tcW w:w="4373" w:type="dxa"/>
            <w:vMerge w:val="restart"/>
          </w:tcPr>
          <w:p w:rsidR="003D3B12" w:rsidRDefault="003D3B12">
            <w:r>
              <w:t>In the Matter of</w:t>
            </w:r>
          </w:p>
          <w:p w:rsidR="003D3B12" w:rsidRDefault="003D3B12">
            <w:pPr>
              <w:rPr>
                <w:b/>
                <w:bCs/>
              </w:rPr>
            </w:pPr>
          </w:p>
          <w:p w:rsidR="003D3B12" w:rsidRDefault="008E14DA">
            <w:pPr>
              <w:rPr>
                <w:b/>
                <w:bCs/>
              </w:rPr>
            </w:pPr>
            <w:bookmarkStart w:id="1" w:name="resp"/>
            <w:bookmarkEnd w:id="1"/>
            <w:r>
              <w:rPr>
                <w:b/>
                <w:bCs/>
              </w:rPr>
              <w:t xml:space="preserve">DAVID </w:t>
            </w:r>
            <w:r w:rsidR="00EA54FC">
              <w:rPr>
                <w:b/>
                <w:bCs/>
              </w:rPr>
              <w:t>DINOSIGLIA MORIEL</w:t>
            </w:r>
            <w:r>
              <w:rPr>
                <w:b/>
                <w:bCs/>
              </w:rPr>
              <w:t>,</w:t>
            </w:r>
          </w:p>
          <w:p w:rsidR="003D3B12" w:rsidRDefault="003D3B12">
            <w:pPr>
              <w:rPr>
                <w:b/>
                <w:bCs/>
              </w:rPr>
            </w:pP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Member No.</w:t>
            </w:r>
            <w:r w:rsidR="00EA54FC">
              <w:rPr>
                <w:b/>
                <w:bCs/>
              </w:rPr>
              <w:t xml:space="preserve">  164875</w:t>
            </w:r>
            <w:r w:rsidR="008E14DA">
              <w:rPr>
                <w:b/>
                <w:bCs/>
              </w:rPr>
              <w:t>,</w:t>
            </w:r>
          </w:p>
          <w:p w:rsidR="003D3B12" w:rsidRDefault="003D3B12">
            <w:pPr>
              <w:rPr>
                <w:b/>
                <w:bCs/>
              </w:rPr>
            </w:pPr>
          </w:p>
          <w:p w:rsidR="003D3B12" w:rsidRDefault="00332D3C">
            <w:bookmarkStart w:id="2" w:name="type"/>
            <w:bookmarkEnd w:id="2"/>
            <w:r>
              <w:t>A Member of the State Bar.</w:t>
            </w:r>
          </w:p>
        </w:tc>
        <w:tc>
          <w:tcPr>
            <w:tcW w:w="182" w:type="dxa"/>
            <w:vMerge w:val="restart"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3D3B12" w:rsidRDefault="003D3B12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EB1B4E" w:rsidRDefault="00EB1B4E">
            <w:pPr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</w:tc>
        <w:tc>
          <w:tcPr>
            <w:tcW w:w="240" w:type="dxa"/>
            <w:vMerge w:val="restart"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D3B12" w:rsidRDefault="003D3B12" w:rsidP="008E14DA">
            <w:r>
              <w:t>Case No</w:t>
            </w:r>
            <w:r w:rsidR="008E14DA">
              <w:t>s</w:t>
            </w:r>
            <w:r w:rsidR="00EB1B4E">
              <w:t>.</w:t>
            </w:r>
          </w:p>
        </w:tc>
        <w:tc>
          <w:tcPr>
            <w:tcW w:w="3510" w:type="dxa"/>
          </w:tcPr>
          <w:p w:rsidR="003D3B12" w:rsidRDefault="00EA54FC" w:rsidP="00EA54FC">
            <w:pPr>
              <w:rPr>
                <w:bCs/>
              </w:rPr>
            </w:pPr>
            <w:bookmarkStart w:id="3" w:name="caseno"/>
            <w:bookmarkEnd w:id="3"/>
            <w:r>
              <w:rPr>
                <w:b/>
                <w:bCs/>
              </w:rPr>
              <w:t>05-O-00235</w:t>
            </w:r>
            <w:r w:rsidRPr="00EA54FC">
              <w:rPr>
                <w:b/>
                <w:bCs/>
              </w:rPr>
              <w:t>-</w:t>
            </w:r>
            <w:r w:rsidR="008E14DA" w:rsidRPr="00EA54FC">
              <w:rPr>
                <w:b/>
                <w:bCs/>
              </w:rPr>
              <w:t>DFM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(05-O-00784; 05-O-01109; 05-O-02728)</w:t>
            </w:r>
          </w:p>
          <w:p w:rsidR="00EA54FC" w:rsidRPr="00EA54FC" w:rsidRDefault="00EA54FC" w:rsidP="00EA54FC">
            <w:pPr>
              <w:rPr>
                <w:bCs/>
              </w:rPr>
            </w:pPr>
          </w:p>
        </w:tc>
      </w:tr>
      <w:tr w:rsidR="003D3B12" w:rsidTr="00EB1B4E">
        <w:trPr>
          <w:cantSplit/>
          <w:trHeight w:val="1480"/>
        </w:trPr>
        <w:tc>
          <w:tcPr>
            <w:tcW w:w="4373" w:type="dxa"/>
            <w:vMerge/>
          </w:tcPr>
          <w:p w:rsidR="003D3B12" w:rsidRDefault="003D3B12"/>
        </w:tc>
        <w:tc>
          <w:tcPr>
            <w:tcW w:w="182" w:type="dxa"/>
            <w:vMerge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3D3B12" w:rsidRDefault="003D3B12">
            <w:pPr>
              <w:rPr>
                <w:b/>
                <w:bCs/>
              </w:rPr>
            </w:pPr>
          </w:p>
        </w:tc>
        <w:tc>
          <w:tcPr>
            <w:tcW w:w="4560" w:type="dxa"/>
            <w:gridSpan w:val="2"/>
            <w:tcBorders>
              <w:bottom w:val="nil"/>
            </w:tcBorders>
          </w:tcPr>
          <w:p w:rsidR="003D3B12" w:rsidRDefault="00B15929" w:rsidP="00B15929">
            <w:pPr>
              <w:rPr>
                <w:b/>
                <w:bCs/>
              </w:rPr>
            </w:pPr>
            <w:bookmarkStart w:id="4" w:name="title"/>
            <w:bookmarkEnd w:id="4"/>
            <w:r>
              <w:rPr>
                <w:b/>
                <w:bCs/>
              </w:rPr>
              <w:t xml:space="preserve">AMENDMENT TO </w:t>
            </w:r>
            <w:r w:rsidR="008E14DA">
              <w:rPr>
                <w:b/>
                <w:bCs/>
              </w:rPr>
              <w:t xml:space="preserve">DECISION </w:t>
            </w:r>
          </w:p>
        </w:tc>
      </w:tr>
    </w:tbl>
    <w:p w:rsidR="003D3B12" w:rsidRDefault="003D3B12">
      <w:pPr>
        <w:spacing w:line="480" w:lineRule="auto"/>
      </w:pPr>
    </w:p>
    <w:p w:rsidR="00B15929" w:rsidRPr="00B15929" w:rsidRDefault="00B15929" w:rsidP="00B15929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  <w:r>
        <w:t xml:space="preserve">On June 8, 2010, this court filed its decision and recommendation to the Supreme Court </w:t>
      </w:r>
      <w:r w:rsidR="000E3AA9">
        <w:t>in the reference</w:t>
      </w:r>
      <w:r w:rsidR="00633E12">
        <w:t>d</w:t>
      </w:r>
      <w:r w:rsidR="000E3AA9">
        <w:t xml:space="preserve"> matter.</w:t>
      </w:r>
      <w:r>
        <w:t xml:space="preserve">  In that decision, the court indicated that it was recommending that Respondent be required </w:t>
      </w:r>
      <w:r w:rsidR="00BB1297">
        <w:t xml:space="preserve">by the Supreme Court </w:t>
      </w:r>
      <w:r>
        <w:t>to present proof that he had taken and passed the MPRE</w:t>
      </w:r>
      <w:r w:rsidR="004C1EED">
        <w:t xml:space="preserve"> within one year after the effective date of the Supreme Court’s order.</w:t>
      </w:r>
      <w:r>
        <w:t xml:space="preserve">  In making that recommendation, the decision further indicated that</w:t>
      </w:r>
      <w:r w:rsidR="004C1EED">
        <w:t>, while</w:t>
      </w:r>
      <w:r>
        <w:t xml:space="preserve"> the Confidential Statement permitted Respondent to complete this condition during his participation in the ADP</w:t>
      </w:r>
      <w:r w:rsidR="004C1EED">
        <w:t>,</w:t>
      </w:r>
      <w:r>
        <w:t xml:space="preserve"> </w:t>
      </w:r>
      <w:r w:rsidR="004C1EED">
        <w:t>the court’s records did</w:t>
      </w:r>
      <w:r>
        <w:t xml:space="preserve"> not indicate that Respondent </w:t>
      </w:r>
      <w:r w:rsidR="004C1EED">
        <w:t xml:space="preserve">had </w:t>
      </w:r>
      <w:r w:rsidR="008201AF">
        <w:t>completed the</w:t>
      </w:r>
      <w:r>
        <w:t xml:space="preserve"> condition.  The decision invited Respondent to present </w:t>
      </w:r>
      <w:r w:rsidR="004C1EED">
        <w:t xml:space="preserve">such </w:t>
      </w:r>
      <w:r w:rsidR="00271CB9">
        <w:t>proof</w:t>
      </w:r>
      <w:r>
        <w:t xml:space="preserve"> </w:t>
      </w:r>
      <w:r w:rsidR="004C1EED">
        <w:t>promptly to this court if</w:t>
      </w:r>
      <w:r>
        <w:t xml:space="preserve"> he had passed the MPRE while he was in the program.</w:t>
      </w:r>
    </w:p>
    <w:p w:rsidR="00B15929" w:rsidRDefault="00B15929" w:rsidP="00B15929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  <w:r w:rsidRPr="00B15929">
        <w:t xml:space="preserve">On July 20, 2010, </w:t>
      </w:r>
      <w:r>
        <w:t xml:space="preserve">Respondent provided to this court </w:t>
      </w:r>
      <w:r w:rsidR="004C1EED">
        <w:t xml:space="preserve">satisfactory </w:t>
      </w:r>
      <w:r>
        <w:t xml:space="preserve">proof that he had passed the MPRE </w:t>
      </w:r>
      <w:r w:rsidR="004C1EED">
        <w:t xml:space="preserve">(with a scaled score of 108) </w:t>
      </w:r>
      <w:r>
        <w:t>in August 2009</w:t>
      </w:r>
      <w:r w:rsidR="004C1EED">
        <w:t xml:space="preserve">, </w:t>
      </w:r>
      <w:r>
        <w:t>during his participation in the program</w:t>
      </w:r>
      <w:r w:rsidR="008201AF">
        <w:t>,</w:t>
      </w:r>
      <w:r>
        <w:t xml:space="preserve"> and </w:t>
      </w:r>
      <w:r w:rsidR="008201AF">
        <w:t xml:space="preserve">he </w:t>
      </w:r>
      <w:r>
        <w:t xml:space="preserve">reminded the court that he had notified </w:t>
      </w:r>
      <w:r w:rsidR="008201AF">
        <w:t>it</w:t>
      </w:r>
      <w:r>
        <w:t xml:space="preserve"> of that fact at a </w:t>
      </w:r>
      <w:r w:rsidR="008201AF">
        <w:t xml:space="preserve">prior </w:t>
      </w:r>
      <w:r>
        <w:t>status conference</w:t>
      </w:r>
      <w:r w:rsidR="004C1EED">
        <w:t xml:space="preserve">.  The court has now confirmed from its own file that it was orally notified of that fact </w:t>
      </w:r>
      <w:r>
        <w:t>in October 2009.</w:t>
      </w:r>
      <w:r w:rsidR="004C1EED">
        <w:t xml:space="preserve">  </w:t>
      </w:r>
    </w:p>
    <w:p w:rsidR="00B15929" w:rsidRPr="00B15929" w:rsidRDefault="004C1EED" w:rsidP="00B15929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  <w:r>
        <w:lastRenderedPageBreak/>
        <w:t>Accordingly, this court</w:t>
      </w:r>
      <w:r w:rsidR="008201AF">
        <w:t>’s</w:t>
      </w:r>
      <w:r w:rsidR="00B15929">
        <w:t xml:space="preserve"> prior decision is </w:t>
      </w:r>
      <w:r>
        <w:t xml:space="preserve">hereby </w:t>
      </w:r>
      <w:r w:rsidR="00B15929">
        <w:t>amended to delete t</w:t>
      </w:r>
      <w:r>
        <w:t>he</w:t>
      </w:r>
      <w:r w:rsidR="00B15929">
        <w:t xml:space="preserve"> recommendation that </w:t>
      </w:r>
      <w:r>
        <w:t xml:space="preserve">the Supreme Court’s order include a requirement that </w:t>
      </w:r>
      <w:r w:rsidR="00B15929">
        <w:t xml:space="preserve">Respondent </w:t>
      </w:r>
      <w:r>
        <w:t>present proof that he has taken and passed the MPRE.</w:t>
      </w:r>
      <w:r w:rsidR="00B15929">
        <w:t xml:space="preserve"> </w:t>
      </w:r>
      <w:r>
        <w:t xml:space="preserve"> Instead, the court recommends that no such requirement be included</w:t>
      </w:r>
      <w:r w:rsidR="00273C60">
        <w:t>,</w:t>
      </w:r>
      <w:r>
        <w:t xml:space="preserve"> </w:t>
      </w:r>
      <w:r w:rsidR="008201AF">
        <w:t>due to Respondent’s recent</w:t>
      </w:r>
      <w:r>
        <w:t xml:space="preserve"> passage of the examination</w:t>
      </w:r>
      <w:r w:rsidR="008201AF">
        <w:t xml:space="preserve"> in August of 2009</w:t>
      </w:r>
      <w:r>
        <w:t>.</w:t>
      </w:r>
    </w:p>
    <w:p w:rsidR="006E3A4B" w:rsidRDefault="005D76FC" w:rsidP="005D76FC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  <w:r>
        <w:rPr>
          <w:b/>
        </w:rPr>
        <w:t>IT IS SO ORDERED.</w:t>
      </w:r>
      <w:r>
        <w:t xml:space="preserve"> </w:t>
      </w:r>
    </w:p>
    <w:p w:rsidR="003D3B12" w:rsidRDefault="003D3B12">
      <w:pPr>
        <w:pStyle w:val="Header"/>
        <w:tabs>
          <w:tab w:val="clear" w:pos="4320"/>
          <w:tab w:val="clear" w:pos="8640"/>
        </w:tabs>
        <w:spacing w:line="480" w:lineRule="auto"/>
      </w:pPr>
    </w:p>
    <w:tbl>
      <w:tblPr>
        <w:tblW w:w="0" w:type="auto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2"/>
        <w:gridCol w:w="4547"/>
      </w:tblGrid>
      <w:tr w:rsidR="003D3B12" w:rsidTr="000A401F">
        <w:trPr>
          <w:trHeight w:val="303"/>
        </w:trPr>
        <w:tc>
          <w:tcPr>
            <w:tcW w:w="4782" w:type="dxa"/>
            <w:tcBorders>
              <w:left w:val="nil"/>
              <w:bottom w:val="nil"/>
            </w:tcBorders>
          </w:tcPr>
          <w:p w:rsidR="003D3B12" w:rsidRDefault="003D3B1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Dated:  </w:t>
            </w:r>
            <w:fldSimple w:instr=" DATE \@ &quot;MMMM _____, yyyy&quot; \* MERGEFORMAT ">
              <w:r w:rsidR="000D5265">
                <w:rPr>
                  <w:noProof/>
                </w:rPr>
                <w:t>July _____, 2010</w:t>
              </w:r>
            </w:fldSimple>
          </w:p>
        </w:tc>
        <w:tc>
          <w:tcPr>
            <w:tcW w:w="4547" w:type="dxa"/>
            <w:tcBorders>
              <w:top w:val="single" w:sz="4" w:space="0" w:color="auto"/>
              <w:bottom w:val="nil"/>
              <w:right w:val="nil"/>
            </w:tcBorders>
          </w:tcPr>
          <w:p w:rsidR="003D3B12" w:rsidRDefault="00332D3C">
            <w:bookmarkStart w:id="5" w:name="judge"/>
            <w:bookmarkEnd w:id="5"/>
            <w:r>
              <w:t>DONALD F. MILES</w:t>
            </w:r>
          </w:p>
          <w:p w:rsidR="006E4CE0" w:rsidRDefault="006E4CE0">
            <w:r>
              <w:t xml:space="preserve">Judge of the State Bar Court </w:t>
            </w:r>
          </w:p>
        </w:tc>
      </w:tr>
    </w:tbl>
    <w:p w:rsidR="003D3B12" w:rsidRDefault="003D3B12" w:rsidP="000A401F">
      <w:pPr>
        <w:spacing w:line="480" w:lineRule="auto"/>
      </w:pPr>
    </w:p>
    <w:sectPr w:rsidR="003D3B12" w:rsidSect="003B44D5">
      <w:footerReference w:type="even" r:id="rId8"/>
      <w:footerReference w:type="default" r:id="rId9"/>
      <w:footerReference w:type="first" r:id="rId10"/>
      <w:pgSz w:w="12240" w:h="15840" w:code="1"/>
      <w:pgMar w:top="1440" w:right="1440" w:bottom="36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E4" w:rsidRDefault="007F10E4">
      <w:r>
        <w:separator/>
      </w:r>
    </w:p>
  </w:endnote>
  <w:endnote w:type="continuationSeparator" w:id="0">
    <w:p w:rsidR="007F10E4" w:rsidRDefault="007F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9" w:rsidRDefault="000E3AA9" w:rsidP="003B4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AA9" w:rsidRDefault="000E3A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9" w:rsidRDefault="000E3AA9" w:rsidP="00200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265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E3AA9" w:rsidRDefault="000E3AA9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A9" w:rsidRDefault="000E3AA9">
    <w:pPr>
      <w:pStyle w:val="Footer"/>
      <w:framePr w:wrap="around" w:vAnchor="text" w:hAnchor="margin" w:xAlign="center" w:y="1"/>
      <w:rPr>
        <w:rStyle w:val="PageNumber"/>
      </w:rPr>
    </w:pPr>
  </w:p>
  <w:p w:rsidR="000E3AA9" w:rsidRDefault="000E3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E4" w:rsidRDefault="007F10E4">
      <w:r>
        <w:separator/>
      </w:r>
    </w:p>
  </w:footnote>
  <w:footnote w:type="continuationSeparator" w:id="0">
    <w:p w:rsidR="007F10E4" w:rsidRDefault="007F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5D6"/>
    <w:multiLevelType w:val="hybridMultilevel"/>
    <w:tmpl w:val="F214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2C01"/>
    <w:multiLevelType w:val="hybridMultilevel"/>
    <w:tmpl w:val="E1A4F306"/>
    <w:lvl w:ilvl="0" w:tplc="74A673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07CD2"/>
    <w:multiLevelType w:val="hybridMultilevel"/>
    <w:tmpl w:val="9A4E4AF6"/>
    <w:lvl w:ilvl="0" w:tplc="74A673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6737BB"/>
    <w:multiLevelType w:val="hybridMultilevel"/>
    <w:tmpl w:val="8A5C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70D50"/>
    <w:multiLevelType w:val="hybridMultilevel"/>
    <w:tmpl w:val="DFC0680C"/>
    <w:lvl w:ilvl="0" w:tplc="74A673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dgnword-docGUID" w:val="L{606AFF4C-AF05-45C2-BED1-E22D5D66DE96}0"/>
    <w:docVar w:name="dgnword-eventsink" w:val="application/vnd.openxmlformats-officedocument.wordprocessingml.webSettings+xmlot"/>
  </w:docVars>
  <w:rsids>
    <w:rsidRoot w:val="00234881"/>
    <w:rsid w:val="00001A1C"/>
    <w:rsid w:val="00010F04"/>
    <w:rsid w:val="000158F7"/>
    <w:rsid w:val="000377E0"/>
    <w:rsid w:val="00051118"/>
    <w:rsid w:val="00052359"/>
    <w:rsid w:val="000845E8"/>
    <w:rsid w:val="000A401F"/>
    <w:rsid w:val="000D5265"/>
    <w:rsid w:val="000E0B60"/>
    <w:rsid w:val="000E3AA9"/>
    <w:rsid w:val="0012080A"/>
    <w:rsid w:val="00133DF3"/>
    <w:rsid w:val="00175260"/>
    <w:rsid w:val="001C7218"/>
    <w:rsid w:val="00200B09"/>
    <w:rsid w:val="00234881"/>
    <w:rsid w:val="0024564F"/>
    <w:rsid w:val="00257FC3"/>
    <w:rsid w:val="00270F5C"/>
    <w:rsid w:val="00271CB9"/>
    <w:rsid w:val="00273C60"/>
    <w:rsid w:val="002A415F"/>
    <w:rsid w:val="002B4594"/>
    <w:rsid w:val="002B6A33"/>
    <w:rsid w:val="002C27DE"/>
    <w:rsid w:val="002F0A5C"/>
    <w:rsid w:val="00332D3C"/>
    <w:rsid w:val="003467F5"/>
    <w:rsid w:val="00362959"/>
    <w:rsid w:val="00390193"/>
    <w:rsid w:val="00391761"/>
    <w:rsid w:val="003B44D5"/>
    <w:rsid w:val="003B6A5A"/>
    <w:rsid w:val="003C1BE0"/>
    <w:rsid w:val="003D3B12"/>
    <w:rsid w:val="003E5CBB"/>
    <w:rsid w:val="00482653"/>
    <w:rsid w:val="004948D7"/>
    <w:rsid w:val="004C1EED"/>
    <w:rsid w:val="004D30F6"/>
    <w:rsid w:val="004D5E8A"/>
    <w:rsid w:val="004F238C"/>
    <w:rsid w:val="005175BA"/>
    <w:rsid w:val="00526C44"/>
    <w:rsid w:val="00530A8B"/>
    <w:rsid w:val="0054676E"/>
    <w:rsid w:val="00557216"/>
    <w:rsid w:val="005652D1"/>
    <w:rsid w:val="005A7058"/>
    <w:rsid w:val="005D76FC"/>
    <w:rsid w:val="00633E12"/>
    <w:rsid w:val="00645254"/>
    <w:rsid w:val="0064533C"/>
    <w:rsid w:val="006634F9"/>
    <w:rsid w:val="006A2103"/>
    <w:rsid w:val="006B50F6"/>
    <w:rsid w:val="006C1225"/>
    <w:rsid w:val="006E2974"/>
    <w:rsid w:val="006E3A4B"/>
    <w:rsid w:val="006E424E"/>
    <w:rsid w:val="006E4CE0"/>
    <w:rsid w:val="00704DCC"/>
    <w:rsid w:val="00754B52"/>
    <w:rsid w:val="0075777A"/>
    <w:rsid w:val="007C3401"/>
    <w:rsid w:val="007F10E4"/>
    <w:rsid w:val="008018E6"/>
    <w:rsid w:val="008201AF"/>
    <w:rsid w:val="008A461F"/>
    <w:rsid w:val="008E14DA"/>
    <w:rsid w:val="008F378D"/>
    <w:rsid w:val="008F5B86"/>
    <w:rsid w:val="00936FB8"/>
    <w:rsid w:val="00946047"/>
    <w:rsid w:val="009676FD"/>
    <w:rsid w:val="00974C1B"/>
    <w:rsid w:val="009A5B78"/>
    <w:rsid w:val="009D4AFB"/>
    <w:rsid w:val="00A2063E"/>
    <w:rsid w:val="00A50CB1"/>
    <w:rsid w:val="00A54A59"/>
    <w:rsid w:val="00B061EC"/>
    <w:rsid w:val="00B15929"/>
    <w:rsid w:val="00B36097"/>
    <w:rsid w:val="00B947B6"/>
    <w:rsid w:val="00BA7E61"/>
    <w:rsid w:val="00BB1297"/>
    <w:rsid w:val="00BB39B0"/>
    <w:rsid w:val="00BE5324"/>
    <w:rsid w:val="00BF62D4"/>
    <w:rsid w:val="00C11D3B"/>
    <w:rsid w:val="00C129E6"/>
    <w:rsid w:val="00C13A5D"/>
    <w:rsid w:val="00C213AF"/>
    <w:rsid w:val="00C3033F"/>
    <w:rsid w:val="00CB23B3"/>
    <w:rsid w:val="00CC0007"/>
    <w:rsid w:val="00CD2DA2"/>
    <w:rsid w:val="00CE1DE9"/>
    <w:rsid w:val="00CF4F6D"/>
    <w:rsid w:val="00D374B9"/>
    <w:rsid w:val="00E32AEB"/>
    <w:rsid w:val="00E334B7"/>
    <w:rsid w:val="00E511ED"/>
    <w:rsid w:val="00E625A5"/>
    <w:rsid w:val="00E75353"/>
    <w:rsid w:val="00E765AD"/>
    <w:rsid w:val="00E86773"/>
    <w:rsid w:val="00EA2EFD"/>
    <w:rsid w:val="00EA3E75"/>
    <w:rsid w:val="00EA54FC"/>
    <w:rsid w:val="00EB0494"/>
    <w:rsid w:val="00EB0DE2"/>
    <w:rsid w:val="00EB1B4E"/>
    <w:rsid w:val="00EE31ED"/>
    <w:rsid w:val="00EE3AFC"/>
    <w:rsid w:val="00EF042B"/>
    <w:rsid w:val="00F002B7"/>
    <w:rsid w:val="00F5165B"/>
    <w:rsid w:val="00F916C6"/>
    <w:rsid w:val="00FD06B1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63E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2063E"/>
    <w:pPr>
      <w:spacing w:before="28"/>
      <w:ind w:right="90"/>
    </w:pPr>
    <w:rPr>
      <w:sz w:val="19"/>
      <w:szCs w:val="19"/>
    </w:rPr>
  </w:style>
  <w:style w:type="paragraph" w:styleId="Header">
    <w:name w:val="header"/>
    <w:basedOn w:val="Normal"/>
    <w:semiHidden/>
    <w:rsid w:val="00A20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06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063E"/>
  </w:style>
  <w:style w:type="paragraph" w:styleId="FootnoteText">
    <w:name w:val="footnote text"/>
    <w:basedOn w:val="Normal"/>
    <w:semiHidden/>
    <w:rsid w:val="00A2063E"/>
    <w:pPr>
      <w:ind w:firstLine="720"/>
    </w:pPr>
    <w:rPr>
      <w:szCs w:val="20"/>
    </w:rPr>
  </w:style>
  <w:style w:type="character" w:styleId="FootnoteReference">
    <w:name w:val="footnote reference"/>
    <w:basedOn w:val="DefaultParagraphFont"/>
    <w:rsid w:val="00A206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4B9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BA7E61"/>
    <w:pPr>
      <w:widowControl w:val="0"/>
      <w:autoSpaceDE w:val="0"/>
      <w:autoSpaceDN w:val="0"/>
      <w:adjustRightInd w:val="0"/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User%20Templates\CNSL_Wrkgp\Counsel-Judge%20Forms\No_line_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1AEB-9A00-49D7-BF51-427543CE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No_line_pleading.dot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subject/>
  <cp:keywords/>
  <dc:description/>
  <cp:lastModifiedBy>Mina Ruiz</cp:lastModifiedBy>
  <cp:revision>2</cp:revision>
  <cp:lastPrinted>2010-07-29T19:25:00Z</cp:lastPrinted>
  <dcterms:created xsi:type="dcterms:W3CDTF">2010-07-30T01:01:00Z</dcterms:created>
  <dcterms:modified xsi:type="dcterms:W3CDTF">2010-07-30T01:01:00Z</dcterms:modified>
</cp:coreProperties>
</file>